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C6" w:rsidRPr="00B80185" w:rsidRDefault="003672C6" w:rsidP="003672C6">
      <w:pPr>
        <w:keepNext/>
        <w:spacing w:before="240" w:after="60" w:line="240" w:lineRule="auto"/>
        <w:ind w:left="2608" w:firstLine="1304"/>
        <w:outlineLvl w:val="0"/>
        <w:rPr>
          <w:rFonts w:ascii="Cambria" w:eastAsia="Times New Roman" w:hAnsi="Cambria" w:cs="Arial"/>
          <w:b/>
          <w:bCs/>
          <w:kern w:val="32"/>
          <w:sz w:val="44"/>
          <w:szCs w:val="44"/>
          <w:lang w:eastAsia="sv-SE"/>
        </w:rPr>
      </w:pPr>
      <w:r w:rsidRPr="00B8018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0BA8D314" wp14:editId="66B65F49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470025" cy="1661160"/>
            <wp:effectExtent l="0" t="0" r="0" b="0"/>
            <wp:wrapNone/>
            <wp:docPr id="1" name="Bildobjekt 1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C6" w:rsidRPr="00B80185" w:rsidRDefault="003672C6" w:rsidP="003672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36"/>
          <w:szCs w:val="36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>Trollhättans Brukshundklubb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ind w:left="1304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Årsmöteshandlingar</w:t>
      </w:r>
    </w:p>
    <w:p w:rsidR="003672C6" w:rsidRPr="00B80185" w:rsidRDefault="003672C6" w:rsidP="003672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2018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  <w:t>Dokument: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Dagordning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 xml:space="preserve">Preliminärt </w:t>
      </w:r>
      <w:proofErr w:type="spellStart"/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årsprogram</w:t>
      </w:r>
      <w:proofErr w:type="spellEnd"/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Verksamhetsplan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 xml:space="preserve">Valberedningens förslag 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Budgetförslag</w:t>
      </w: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B8018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sv-SE"/>
        </w:rPr>
        <w:drawing>
          <wp:anchor distT="0" distB="0" distL="114300" distR="114300" simplePos="0" relativeHeight="251660288" behindDoc="0" locked="0" layoutInCell="1" allowOverlap="1" wp14:anchorId="7D72561F" wp14:editId="265EE4F7">
            <wp:simplePos x="0" y="0"/>
            <wp:positionH relativeFrom="column">
              <wp:posOffset>-525780</wp:posOffset>
            </wp:positionH>
            <wp:positionV relativeFrom="paragraph">
              <wp:posOffset>10795</wp:posOffset>
            </wp:positionV>
            <wp:extent cx="1315085" cy="1485900"/>
            <wp:effectExtent l="0" t="0" r="0" b="0"/>
            <wp:wrapNone/>
            <wp:docPr id="2" name="Bildobjekt 2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C6" w:rsidRPr="00B80185" w:rsidRDefault="003672C6" w:rsidP="003672C6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B80185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Dagordning</w:t>
      </w:r>
    </w:p>
    <w:p w:rsidR="003672C6" w:rsidRPr="00B80185" w:rsidRDefault="003672C6" w:rsidP="003672C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Trollhättans brukshundklubb 2017</w:t>
      </w:r>
    </w:p>
    <w:p w:rsidR="003672C6" w:rsidRPr="00B80185" w:rsidRDefault="003672C6" w:rsidP="0036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Mötet öppnas</w:t>
      </w:r>
      <w:r w:rsidR="002D727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2. Fastställande av röstlängden.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3. Val av mötesordförande.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4. Lokalklubbsstyrelsens anmälan om protokollförare.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5. Val av två justerare tillika rösträknare, som tillsammans med mötesordföranden ska justera protokollet.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6. Beslut om närvaro- och yttranderätt förutom av personer enligt § 7 moment 2.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7. Fråga om årsmötet har blivit stadgeenligt utlyst.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8. Fastställande av dagordningen.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9. Genomgång av: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lokalklubbsstyrelsens verksamhetsberättelse inklusive rapport om uppfyllande av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b. mål och uppdrag från föregående årsmöte,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c. balans- och resultaträkning och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d. revisorernas berättelse.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 Fastställande av balans- och resultaträkning samt beslut om disposition av vinst eller förlust.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11. Beslut om ansvarsfrihet för lokalklubbsstyrelsen.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  <w:t>12. Genomgång av lokalklubbsstyrelsens förslag avseende: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mål,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b. rambudget för innevarande verksamhetsår samt preliminär rambudget för det närmast följande verksamhetsåret,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c. medlemsavgift enligt § 4 för närmast kommande verksamhetsår dvs. lokal klubbavgift för: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i. ordinarie medlem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ii. familjemedlem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iii. utlandsmedlem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d. andra ärenden samt motioner vilka lokalklubbsstyrelsen har bedömt kan ge konsekvenser för verksamhet eller ekonomi.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13. Beslut i ärenden enligt punkt 12.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14. Information om planerade aktiviteter i syfte att nå fastställda mål.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 Val av lokalklubbsstyrelse enligt § 8 moment 1 samt beslut om suppleanternas tjänstgöringsordning.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a. ordförande 1 år 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i/>
          <w:iCs/>
          <w:color w:val="A6A6A6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b.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vice ordförande</w:t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c.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sekreterare</w:t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</w:p>
    <w:p w:rsidR="003672C6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d.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</w:t>
      </w:r>
    </w:p>
    <w:p w:rsidR="003672C6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e. suppleant 2 år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f.  suppleant fyllnadsval 1 år</w:t>
      </w: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g. Beslut om suppleanternas tjänstgöringsordning.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16. Val av revisorer och revisorssuppleant enligt § 9.</w:t>
      </w:r>
    </w:p>
    <w:p w:rsidR="003672C6" w:rsidRPr="00B80185" w:rsidRDefault="003672C6" w:rsidP="003672C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Revisor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3672C6" w:rsidRPr="00B80185" w:rsidRDefault="003672C6" w:rsidP="003672C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Revisor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3672C6" w:rsidRPr="00B80185" w:rsidRDefault="003672C6" w:rsidP="003672C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Revisors</w:t>
      </w:r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uppleant</w:t>
      </w:r>
    </w:p>
    <w:p w:rsidR="003672C6" w:rsidRPr="00B80185" w:rsidRDefault="003672C6" w:rsidP="003672C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Revisors</w:t>
      </w:r>
      <w:r>
        <w:rPr>
          <w:rFonts w:ascii="Arial" w:eastAsia="Times New Roman" w:hAnsi="Arial" w:cs="Arial"/>
          <w:sz w:val="24"/>
          <w:szCs w:val="24"/>
          <w:lang w:eastAsia="sv-SE"/>
        </w:rPr>
        <w:t>s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uppleant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  <w:t>17. Val av valberedning enligt § 10.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18. Beslut om omedelbar justering av punkterna 13, 15 – 17.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19. Beslut om lokalklubbsstyrelsens förslag i ärenden samt motioner som inte behandlats under punkt 12.</w:t>
      </w:r>
    </w:p>
    <w:p w:rsidR="003672C6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20. Genomgång av handlingar till distriktsfullmäktige.</w:t>
      </w:r>
    </w:p>
    <w:p w:rsidR="00C531E8" w:rsidRPr="00B80185" w:rsidRDefault="00C531E8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21. Beslut om </w:t>
      </w:r>
      <w:r w:rsidR="00C849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stadgeändring avseende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styrel</w:t>
      </w:r>
      <w:r w:rsidR="00C849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sens sammansättning fr o m 2019.</w:t>
      </w:r>
    </w:p>
    <w:p w:rsidR="003672C6" w:rsidRPr="00B80185" w:rsidRDefault="00C531E8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22</w:t>
      </w:r>
      <w:r w:rsidR="003672C6"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Nyvalde ordförandens punkt.</w:t>
      </w:r>
    </w:p>
    <w:p w:rsidR="003672C6" w:rsidRPr="00B80185" w:rsidRDefault="00C531E8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23</w:t>
      </w:r>
      <w:r w:rsidR="003672C6" w:rsidRPr="00B8018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Mötet avslutas.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Väcks vid årsmötet förslag i ett ärende som inte finns medtaget på dagordningen kan, om årsmötet så beslutar, ärendet tas upp till diskussion men inte till beslut.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sv-SE"/>
        </w:rPr>
      </w:pPr>
    </w:p>
    <w:p w:rsidR="003672C6" w:rsidRPr="00B80185" w:rsidRDefault="003672C6" w:rsidP="003672C6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 w:rsidRPr="00B8018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1829B65" wp14:editId="2A9025FE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315085" cy="1485900"/>
            <wp:effectExtent l="0" t="0" r="0" b="0"/>
            <wp:wrapNone/>
            <wp:docPr id="3" name="Bildobjekt 3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C6" w:rsidRPr="00B80185" w:rsidRDefault="003672C6" w:rsidP="003672C6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:rsidR="003672C6" w:rsidRPr="00B80185" w:rsidRDefault="008A12D2" w:rsidP="003672C6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>
        <w:rPr>
          <w:rFonts w:ascii="Arial" w:eastAsia="Times New Roman" w:hAnsi="Arial" w:cs="Arial"/>
          <w:sz w:val="36"/>
          <w:szCs w:val="36"/>
          <w:lang w:eastAsia="sv-SE"/>
        </w:rPr>
        <w:t xml:space="preserve">Preliminärt </w:t>
      </w:r>
      <w:proofErr w:type="spellStart"/>
      <w:r>
        <w:rPr>
          <w:rFonts w:ascii="Arial" w:eastAsia="Times New Roman" w:hAnsi="Arial" w:cs="Arial"/>
          <w:sz w:val="36"/>
          <w:szCs w:val="36"/>
          <w:lang w:eastAsia="sv-SE"/>
        </w:rPr>
        <w:t>årsprogram</w:t>
      </w:r>
      <w:proofErr w:type="spellEnd"/>
      <w:r>
        <w:rPr>
          <w:rFonts w:ascii="Arial" w:eastAsia="Times New Roman" w:hAnsi="Arial" w:cs="Arial"/>
          <w:sz w:val="36"/>
          <w:szCs w:val="36"/>
          <w:lang w:eastAsia="sv-SE"/>
        </w:rPr>
        <w:t xml:space="preserve"> 2018</w:t>
      </w:r>
    </w:p>
    <w:p w:rsidR="003672C6" w:rsidRPr="00B80185" w:rsidRDefault="003672C6" w:rsidP="00367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Februari</w:t>
      </w:r>
    </w:p>
    <w:p w:rsidR="003672C6" w:rsidRPr="00B80185" w:rsidRDefault="008A12D2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15</w:t>
      </w:r>
      <w:r w:rsidR="003672C6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/2 Årsmöte </w:t>
      </w:r>
    </w:p>
    <w:p w:rsidR="003672C6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8A12D2" w:rsidRPr="00B80185" w:rsidRDefault="008A12D2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Kursverksamheten startar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Mars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Från och med slutet av mars kommer köket att vara öppet på torsdagskvällar ca kl.18.00-20.00 .</w:t>
      </w:r>
    </w:p>
    <w:p w:rsidR="003672C6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8A12D2" w:rsidRPr="00B80185" w:rsidRDefault="008A12D2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April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Fixardag </w:t>
      </w:r>
    </w:p>
    <w:p w:rsidR="003672C6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 Söktävling lägre högre och elit 1 april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Maj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Pep</w:t>
      </w:r>
      <w:r>
        <w:rPr>
          <w:rFonts w:ascii="Arial" w:eastAsia="Times New Roman" w:hAnsi="Arial" w:cs="Arial"/>
          <w:sz w:val="24"/>
          <w:szCs w:val="24"/>
          <w:lang w:eastAsia="sv-SE"/>
        </w:rPr>
        <w:t>-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kurs för instruktörer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color w:val="FF00FF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Juni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Köket stänger över sommaren.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Grill</w:t>
      </w:r>
      <w:r>
        <w:rPr>
          <w:rFonts w:ascii="Arial" w:eastAsia="Times New Roman" w:hAnsi="Arial" w:cs="Arial"/>
          <w:sz w:val="24"/>
          <w:szCs w:val="24"/>
          <w:lang w:eastAsia="sv-SE"/>
        </w:rPr>
        <w:t>kväll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Juli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Augusti</w:t>
      </w:r>
    </w:p>
    <w:p w:rsidR="003672C6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8A12D2" w:rsidRPr="00B80185" w:rsidRDefault="002D7275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</w:t>
      </w:r>
      <w:r w:rsidR="008A12D2">
        <w:rPr>
          <w:rFonts w:ascii="Arial" w:eastAsia="Times New Roman" w:hAnsi="Arial" w:cs="Arial"/>
          <w:sz w:val="24"/>
          <w:szCs w:val="24"/>
          <w:lang w:eastAsia="sv-SE"/>
        </w:rPr>
        <w:t>edlemsmöte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Köket öppnas igen.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Kursverksamheten drar igång.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September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val="nb-NO" w:eastAsia="sv-SE"/>
        </w:rPr>
        <w:t>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nb-NO"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val="nb-NO" w:eastAsia="sv-SE"/>
        </w:rPr>
        <w:t>Oktober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  <w:r w:rsidRPr="00B80185">
        <w:rPr>
          <w:rFonts w:ascii="Arial" w:eastAsia="Times New Roman" w:hAnsi="Arial" w:cs="Arial"/>
          <w:sz w:val="24"/>
          <w:szCs w:val="24"/>
          <w:lang w:val="nb-NO" w:eastAsia="sv-SE"/>
        </w:rPr>
        <w:t>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  <w:r w:rsidRPr="00B80185">
        <w:rPr>
          <w:rFonts w:ascii="Arial" w:eastAsia="Times New Roman" w:hAnsi="Arial" w:cs="Arial"/>
          <w:sz w:val="24"/>
          <w:szCs w:val="24"/>
          <w:lang w:val="nb-NO" w:eastAsia="sv-SE"/>
        </w:rPr>
        <w:t>Medlemsmöte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color w:val="FF00FF"/>
          <w:sz w:val="24"/>
          <w:szCs w:val="24"/>
          <w:lang w:val="nb-NO"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nb-NO"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val="nb-NO" w:eastAsia="sv-SE"/>
        </w:rPr>
        <w:t>November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3672C6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Styrelsen har budgetmöte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December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Julfest</w:t>
      </w:r>
      <w:r w:rsidR="00F27F89">
        <w:rPr>
          <w:rFonts w:ascii="Arial" w:eastAsia="Times New Roman" w:hAnsi="Arial" w:cs="Arial"/>
          <w:sz w:val="24"/>
          <w:szCs w:val="24"/>
          <w:lang w:eastAsia="sv-SE"/>
        </w:rPr>
        <w:t>/Jubileumsfest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Januari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Februari</w:t>
      </w:r>
    </w:p>
    <w:p w:rsidR="003672C6" w:rsidRPr="00B80185" w:rsidRDefault="003672C6" w:rsidP="0036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Årsmöte</w:t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 w:rsidRPr="00B8018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770E52DE" wp14:editId="7B8E076E">
            <wp:simplePos x="0" y="0"/>
            <wp:positionH relativeFrom="column">
              <wp:posOffset>-297180</wp:posOffset>
            </wp:positionH>
            <wp:positionV relativeFrom="paragraph">
              <wp:posOffset>168275</wp:posOffset>
            </wp:positionV>
            <wp:extent cx="1112520" cy="1257300"/>
            <wp:effectExtent l="0" t="0" r="0" b="0"/>
            <wp:wrapNone/>
            <wp:docPr id="4" name="Bildobjekt 4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C6" w:rsidRPr="00B80185" w:rsidRDefault="003672C6" w:rsidP="003672C6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:rsidR="003672C6" w:rsidRPr="00B80185" w:rsidRDefault="003672C6" w:rsidP="003672C6">
      <w:pPr>
        <w:keepNext/>
        <w:spacing w:before="240" w:after="60" w:line="240" w:lineRule="auto"/>
        <w:outlineLvl w:val="0"/>
        <w:rPr>
          <w:rFonts w:ascii="Arial" w:eastAsia="Times New Roman" w:hAnsi="Arial" w:cs="Arial"/>
          <w:sz w:val="36"/>
          <w:szCs w:val="36"/>
          <w:lang w:eastAsia="sv-SE"/>
        </w:rPr>
      </w:pPr>
      <w:r w:rsidRPr="00B80185"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 w:rsidRPr="00B80185"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 w:rsidR="0074756A">
        <w:rPr>
          <w:rFonts w:ascii="Arial" w:eastAsia="Times New Roman" w:hAnsi="Arial" w:cs="Arial"/>
          <w:sz w:val="36"/>
          <w:szCs w:val="36"/>
          <w:lang w:eastAsia="sv-SE"/>
        </w:rPr>
        <w:t>Verksamhetsplan år 2018</w:t>
      </w:r>
    </w:p>
    <w:p w:rsidR="003672C6" w:rsidRPr="00B80185" w:rsidRDefault="003672C6" w:rsidP="0036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672C6" w:rsidRPr="00B80185" w:rsidRDefault="0074756A" w:rsidP="003672C6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Mål och visioner år 2018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Värna om befintliga medlemmar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arbeta för att öka medlemsantalet 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Verka för en sund hundhållning genom utbildning och information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Default="003672C6" w:rsidP="003353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4756A">
        <w:rPr>
          <w:rFonts w:ascii="Arial" w:eastAsia="Times New Roman" w:hAnsi="Arial" w:cs="Arial"/>
          <w:sz w:val="24"/>
          <w:szCs w:val="24"/>
          <w:lang w:eastAsia="sv-SE"/>
        </w:rPr>
        <w:t>G</w:t>
      </w:r>
      <w:r w:rsidR="0074756A" w:rsidRPr="0074756A">
        <w:rPr>
          <w:rFonts w:ascii="Arial" w:eastAsia="Times New Roman" w:hAnsi="Arial" w:cs="Arial"/>
          <w:sz w:val="24"/>
          <w:szCs w:val="24"/>
          <w:lang w:eastAsia="sv-SE"/>
        </w:rPr>
        <w:t>enomföra samtliga tävlingar 2018</w:t>
      </w:r>
      <w:r w:rsidRPr="0074756A">
        <w:rPr>
          <w:rFonts w:ascii="Arial" w:eastAsia="Times New Roman" w:hAnsi="Arial" w:cs="Arial"/>
          <w:sz w:val="24"/>
          <w:szCs w:val="24"/>
          <w:lang w:eastAsia="sv-SE"/>
        </w:rPr>
        <w:t xml:space="preserve"> och stimulera tävlingsverksamheten genom inofficiella tävlingar</w:t>
      </w:r>
    </w:p>
    <w:p w:rsidR="0074756A" w:rsidRDefault="0074756A" w:rsidP="0074756A">
      <w:pPr>
        <w:pStyle w:val="Liststycke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Ta hand om våran anläggning</w:t>
      </w: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u w:val="single"/>
          <w:lang w:eastAsia="sv-SE"/>
        </w:rPr>
        <w:t>Utvärdering</w:t>
      </w: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Vi utvärderar hur väl torsdagskvällarna fungerar under mars-juni, augusti-oktober då vi håller öppet i köket.</w:t>
      </w: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Om vi lyckas genomföra grill</w:t>
      </w:r>
      <w:r>
        <w:rPr>
          <w:rFonts w:ascii="Arial" w:eastAsia="Times New Roman" w:hAnsi="Arial" w:cs="Arial"/>
          <w:sz w:val="24"/>
          <w:szCs w:val="24"/>
          <w:lang w:eastAsia="sv-SE"/>
        </w:rPr>
        <w:t>kväll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, julfest och hur många andra roliga träningsstunder det blivit under året. </w:t>
      </w: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Vi sammanställer årets kurser och olika event som har med hundhållning och kursverksamhet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att göra och</w:t>
      </w:r>
      <w:r w:rsidR="00897A74">
        <w:rPr>
          <w:rFonts w:ascii="Arial" w:eastAsia="Times New Roman" w:hAnsi="Arial" w:cs="Arial"/>
          <w:sz w:val="24"/>
          <w:szCs w:val="24"/>
          <w:lang w:eastAsia="sv-SE"/>
        </w:rPr>
        <w:t xml:space="preserve"> jämför med år 2017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utfall.</w:t>
      </w: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Vi sammanställer tävlingsåret och utvärderar hur väl vi lyckas planera och genomföra våra tävlingar.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Tävlingar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sv-SE"/>
        </w:rPr>
        <w:t>sök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tävling </w:t>
      </w:r>
      <w:r>
        <w:rPr>
          <w:rFonts w:ascii="Arial" w:eastAsia="Times New Roman" w:hAnsi="Arial" w:cs="Arial"/>
          <w:sz w:val="24"/>
          <w:szCs w:val="24"/>
          <w:lang w:eastAsia="sv-SE"/>
        </w:rPr>
        <w:t>lägre-elit</w:t>
      </w:r>
    </w:p>
    <w:p w:rsidR="003672C6" w:rsidRPr="00B80185" w:rsidRDefault="00897A74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Ett KM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Utbildning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897A74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Tre</w:t>
      </w:r>
      <w:r w:rsidR="003672C6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valpkurser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Två tävlingslydnadskurs</w:t>
      </w:r>
    </w:p>
    <w:p w:rsidR="003672C6" w:rsidRPr="00B80185" w:rsidRDefault="00897A74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="003672C6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vardagslydnadskurser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En aktiveringskurs</w:t>
      </w:r>
    </w:p>
    <w:p w:rsidR="003672C6" w:rsidRPr="00B80185" w:rsidRDefault="00897A74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</w:t>
      </w:r>
      <w:r w:rsidR="003672C6" w:rsidRPr="00B80185">
        <w:rPr>
          <w:rFonts w:ascii="Arial" w:eastAsia="Times New Roman" w:hAnsi="Arial" w:cs="Arial"/>
          <w:sz w:val="24"/>
          <w:szCs w:val="24"/>
          <w:lang w:eastAsia="sv-SE"/>
        </w:rPr>
        <w:t xml:space="preserve"> allmänlydnadskurser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pep-kurs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Styrelsen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Styrelsemöten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Medlemsmöten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Distriktsmöten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sz w:val="24"/>
          <w:szCs w:val="24"/>
          <w:lang w:eastAsia="sv-SE"/>
        </w:rPr>
        <w:t>Styrelsen ska jobba för att hålla klubben levande och sprida information om klu</w:t>
      </w:r>
      <w:r w:rsidR="002D7275">
        <w:rPr>
          <w:rFonts w:ascii="Arial" w:eastAsia="Times New Roman" w:hAnsi="Arial" w:cs="Arial"/>
          <w:sz w:val="24"/>
          <w:szCs w:val="24"/>
          <w:lang w:eastAsia="sv-SE"/>
        </w:rPr>
        <w:t>bbens aktiviteter på hemsidan, F</w:t>
      </w:r>
      <w:r w:rsidRPr="00B80185">
        <w:rPr>
          <w:rFonts w:ascii="Arial" w:eastAsia="Times New Roman" w:hAnsi="Arial" w:cs="Arial"/>
          <w:sz w:val="24"/>
          <w:szCs w:val="24"/>
          <w:lang w:eastAsia="sv-SE"/>
        </w:rPr>
        <w:t>acebook och via mail.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B80185">
        <w:rPr>
          <w:rFonts w:ascii="Arial" w:eastAsia="Times New Roman" w:hAnsi="Arial" w:cs="Arial"/>
          <w:b/>
          <w:sz w:val="24"/>
          <w:szCs w:val="24"/>
          <w:lang w:eastAsia="sv-SE"/>
        </w:rPr>
        <w:t>PR-Info</w:t>
      </w:r>
    </w:p>
    <w:p w:rsidR="003672C6" w:rsidRPr="00B80185" w:rsidRDefault="003672C6" w:rsidP="003672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3672C6" w:rsidRPr="00B80185" w:rsidRDefault="002D7275" w:rsidP="003672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Uppdaterar hemsidan och F</w:t>
      </w:r>
      <w:bookmarkStart w:id="0" w:name="_GoBack"/>
      <w:bookmarkEnd w:id="0"/>
      <w:r w:rsidR="003672C6" w:rsidRPr="00B80185">
        <w:rPr>
          <w:rFonts w:ascii="Arial" w:eastAsia="Times New Roman" w:hAnsi="Arial" w:cs="Arial"/>
          <w:sz w:val="24"/>
          <w:szCs w:val="24"/>
          <w:lang w:eastAsia="sv-SE"/>
        </w:rPr>
        <w:t>acebook-sidan så de blir levande samt utskick via medlem-online.</w:t>
      </w:r>
    </w:p>
    <w:p w:rsidR="00C76250" w:rsidRPr="008F5812" w:rsidRDefault="00C76250" w:rsidP="008F5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sectPr w:rsidR="00C76250" w:rsidRPr="008F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2787"/>
    <w:multiLevelType w:val="hybridMultilevel"/>
    <w:tmpl w:val="5AC258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6"/>
    <w:rsid w:val="002D7275"/>
    <w:rsid w:val="003672C6"/>
    <w:rsid w:val="0074756A"/>
    <w:rsid w:val="00897A74"/>
    <w:rsid w:val="008A12D2"/>
    <w:rsid w:val="008F5812"/>
    <w:rsid w:val="009A08B4"/>
    <w:rsid w:val="00A06B82"/>
    <w:rsid w:val="00C531E8"/>
    <w:rsid w:val="00C76250"/>
    <w:rsid w:val="00C84900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CB29-7697-4CC6-853C-53C75DF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704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Johan Sperr</cp:lastModifiedBy>
  <cp:revision>3</cp:revision>
  <dcterms:created xsi:type="dcterms:W3CDTF">2018-01-14T18:42:00Z</dcterms:created>
  <dcterms:modified xsi:type="dcterms:W3CDTF">2018-01-14T18:59:00Z</dcterms:modified>
</cp:coreProperties>
</file>